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00" w:rsidRPr="00293F00" w:rsidRDefault="00293F00" w:rsidP="00293F00">
      <w:pPr>
        <w:jc w:val="center"/>
        <w:rPr>
          <w:b/>
          <w:sz w:val="28"/>
          <w:szCs w:val="28"/>
        </w:rPr>
      </w:pPr>
      <w:r w:rsidRPr="00293F00">
        <w:rPr>
          <w:b/>
          <w:sz w:val="28"/>
          <w:szCs w:val="28"/>
        </w:rPr>
        <w:t>Hagen – eine Stadt wehrt sich gegen TTIP</w:t>
      </w:r>
    </w:p>
    <w:p w:rsidR="005F2F8A" w:rsidRPr="00293F00" w:rsidRDefault="00FC0DB7">
      <w:pPr>
        <w:rPr>
          <w:b/>
          <w:u w:val="single"/>
        </w:rPr>
      </w:pPr>
      <w:r w:rsidRPr="00293F00">
        <w:rPr>
          <w:b/>
          <w:u w:val="single"/>
        </w:rPr>
        <w:t>Aktionstag gegen TTIP am 11.10. in Hagen</w:t>
      </w:r>
    </w:p>
    <w:p w:rsidR="00FC0DB7" w:rsidRDefault="00FC0DB7">
      <w:r w:rsidRPr="00293F00">
        <w:rPr>
          <w:u w:val="single"/>
        </w:rPr>
        <w:t>Teilnehmende Organisationen</w:t>
      </w:r>
      <w:r>
        <w:t xml:space="preserve">: </w:t>
      </w:r>
      <w:proofErr w:type="spellStart"/>
      <w:r>
        <w:t>Attac</w:t>
      </w:r>
      <w:proofErr w:type="spellEnd"/>
      <w:r>
        <w:t xml:space="preserve">, </w:t>
      </w:r>
      <w:proofErr w:type="spellStart"/>
      <w:r>
        <w:t>AllerWeltHaus</w:t>
      </w:r>
      <w:proofErr w:type="spellEnd"/>
      <w:r>
        <w:t xml:space="preserve">, BUND, </w:t>
      </w:r>
      <w:r w:rsidR="009A472D">
        <w:t xml:space="preserve"> (CDU?), </w:t>
      </w:r>
      <w:r>
        <w:t xml:space="preserve">DGB, Grüne, Linke, Piraten, </w:t>
      </w:r>
      <w:proofErr w:type="spellStart"/>
      <w:r>
        <w:t>Quadrux</w:t>
      </w:r>
      <w:proofErr w:type="spellEnd"/>
      <w:r w:rsidR="0003452D">
        <w:t>, SPD,</w:t>
      </w:r>
    </w:p>
    <w:p w:rsidR="00293F00" w:rsidRDefault="00293F00" w:rsidP="009A472D">
      <w:pPr>
        <w:spacing w:after="0"/>
      </w:pPr>
      <w:r w:rsidRPr="0003452D">
        <w:rPr>
          <w:b/>
        </w:rPr>
        <w:t>Vorbereitung</w:t>
      </w:r>
      <w:r>
        <w:t xml:space="preserve">: </w:t>
      </w:r>
      <w:r>
        <w:tab/>
        <w:t>Kauf der Papier/Tapetenrollen für die gemeinsame Unterschriftenaktion(DGB)</w:t>
      </w:r>
      <w:r w:rsidR="0003452D">
        <w:t xml:space="preserve">, </w:t>
      </w:r>
    </w:p>
    <w:p w:rsidR="0003452D" w:rsidRDefault="0003452D" w:rsidP="009A472D">
      <w:pPr>
        <w:spacing w:after="0"/>
      </w:pPr>
      <w:r>
        <w:tab/>
      </w:r>
      <w:r>
        <w:tab/>
        <w:t>rote Tapete (als Banderole für „Geheim“)</w:t>
      </w:r>
    </w:p>
    <w:p w:rsidR="00293F00" w:rsidRDefault="00293F00" w:rsidP="009A472D">
      <w:pPr>
        <w:spacing w:after="0"/>
        <w:ind w:left="1410"/>
      </w:pPr>
      <w:r w:rsidRPr="009A472D">
        <w:t>Luftballons (</w:t>
      </w:r>
      <w:proofErr w:type="spellStart"/>
      <w:r w:rsidRPr="009A472D">
        <w:t>Attac</w:t>
      </w:r>
      <w:proofErr w:type="spellEnd"/>
      <w:r w:rsidRPr="009A472D">
        <w:t xml:space="preserve"> + </w:t>
      </w:r>
      <w:proofErr w:type="spellStart"/>
      <w:r w:rsidRPr="009A472D">
        <w:t>DGB</w:t>
      </w:r>
      <w:r w:rsidR="00434F80">
        <w:t>+Grüne</w:t>
      </w:r>
      <w:proofErr w:type="spellEnd"/>
      <w:r w:rsidRPr="009A472D">
        <w:t>), Ballongas (DGB)</w:t>
      </w:r>
      <w:r w:rsidR="009A472D" w:rsidRPr="009A472D">
        <w:t xml:space="preserve">, </w:t>
      </w:r>
      <w:r w:rsidR="009A472D">
        <w:t xml:space="preserve">Bänder + Karten als Anhänger für die Ballons (DGB), </w:t>
      </w:r>
      <w:r w:rsidR="009A472D" w:rsidRPr="009A472D">
        <w:t xml:space="preserve">Kartons (DGB), </w:t>
      </w:r>
      <w:proofErr w:type="spellStart"/>
      <w:r w:rsidR="009A472D" w:rsidRPr="009A472D">
        <w:t>Eddings</w:t>
      </w:r>
      <w:proofErr w:type="spellEnd"/>
      <w:r w:rsidR="009A472D" w:rsidRPr="009A472D">
        <w:t xml:space="preserve"> und Kugelschreiber (jede Organisation),</w:t>
      </w:r>
      <w:r w:rsidR="009A472D">
        <w:t xml:space="preserve"> </w:t>
      </w:r>
    </w:p>
    <w:p w:rsidR="009A472D" w:rsidRDefault="009A472D" w:rsidP="009A472D">
      <w:pPr>
        <w:spacing w:after="0"/>
        <w:ind w:left="1410"/>
      </w:pPr>
    </w:p>
    <w:p w:rsidR="009A472D" w:rsidRDefault="0003452D" w:rsidP="009A472D">
      <w:pPr>
        <w:spacing w:after="0"/>
        <w:ind w:left="1410"/>
      </w:pPr>
      <w:r>
        <w:t xml:space="preserve">am 11.10. </w:t>
      </w:r>
      <w:r w:rsidR="009A472D">
        <w:t>Beschriftung der Kartons</w:t>
      </w:r>
      <w:r>
        <w:t xml:space="preserve"> (</w:t>
      </w:r>
      <w:r w:rsidR="009A472D">
        <w:t xml:space="preserve"> bis 11.00 Uhr)</w:t>
      </w:r>
    </w:p>
    <w:p w:rsidR="009A472D" w:rsidRPr="009A472D" w:rsidRDefault="009A472D" w:rsidP="009A472D">
      <w:pPr>
        <w:spacing w:after="0"/>
        <w:ind w:left="1410"/>
      </w:pPr>
      <w:r>
        <w:t>Aufblasen der Ballons und verknoten mit Band + Karten (bis 11.55 Uhr) – Frank St.</w:t>
      </w:r>
    </w:p>
    <w:p w:rsidR="00293F00" w:rsidRDefault="00293F00">
      <w:r>
        <w:t xml:space="preserve">Weitere </w:t>
      </w:r>
      <w:r w:rsidR="009A472D">
        <w:t xml:space="preserve">vorbereitende </w:t>
      </w:r>
      <w:r>
        <w:t xml:space="preserve">Materialien: </w:t>
      </w:r>
      <w:hyperlink r:id="rId5" w:history="1">
        <w:r w:rsidRPr="007364DA">
          <w:rPr>
            <w:rStyle w:val="Hyperlink"/>
          </w:rPr>
          <w:t>http://www.ttip-unfairhandelbar.de/</w:t>
        </w:r>
      </w:hyperlink>
      <w:r>
        <w:t xml:space="preserve"> </w:t>
      </w:r>
    </w:p>
    <w:p w:rsidR="0003452D" w:rsidRPr="0003452D" w:rsidRDefault="0003452D" w:rsidP="0003452D">
      <w:pPr>
        <w:spacing w:after="0"/>
        <w:rPr>
          <w:u w:val="single"/>
        </w:rPr>
      </w:pPr>
      <w:r w:rsidRPr="0003452D">
        <w:rPr>
          <w:b/>
          <w:u w:val="single"/>
        </w:rPr>
        <w:t>Aktivitäten bzw. Themen der Organisationen am Aktionstag</w:t>
      </w:r>
      <w:r w:rsidRPr="0003452D">
        <w:rPr>
          <w:u w:val="single"/>
        </w:rPr>
        <w:t>:</w:t>
      </w:r>
    </w:p>
    <w:p w:rsidR="0003452D" w:rsidRDefault="0003452D" w:rsidP="0003452D">
      <w:pPr>
        <w:spacing w:after="0"/>
      </w:pPr>
      <w:r w:rsidRPr="0003452D">
        <w:rPr>
          <w:b/>
        </w:rPr>
        <w:t>Attac</w:t>
      </w:r>
      <w:r>
        <w:t>: Fracking und Investorenschutz</w:t>
      </w:r>
      <w:r w:rsidR="004B5E86">
        <w:t>, Vergleich USA und Deutschland; Urteile und Erfahrungen mit Freihandelsabkommen</w:t>
      </w:r>
    </w:p>
    <w:p w:rsidR="0003452D" w:rsidRDefault="0003452D" w:rsidP="0003452D">
      <w:pPr>
        <w:spacing w:after="0"/>
      </w:pPr>
      <w:r w:rsidRPr="0003452D">
        <w:rPr>
          <w:b/>
        </w:rPr>
        <w:t>AllerWelthaus</w:t>
      </w:r>
      <w:r>
        <w:t>: ?</w:t>
      </w:r>
    </w:p>
    <w:p w:rsidR="0003452D" w:rsidRDefault="0003452D" w:rsidP="0003452D">
      <w:pPr>
        <w:spacing w:after="0"/>
      </w:pPr>
      <w:r w:rsidRPr="0003452D">
        <w:rPr>
          <w:b/>
        </w:rPr>
        <w:t>BUND:</w:t>
      </w:r>
      <w:r>
        <w:t xml:space="preserve"> ?</w:t>
      </w:r>
    </w:p>
    <w:p w:rsidR="0003452D" w:rsidRDefault="0003452D" w:rsidP="0003452D">
      <w:pPr>
        <w:spacing w:after="0"/>
      </w:pPr>
      <w:r w:rsidRPr="0003452D">
        <w:rPr>
          <w:b/>
        </w:rPr>
        <w:t>DGB:</w:t>
      </w:r>
      <w:r>
        <w:t xml:space="preserve"> Kernarbeitsnormen und Stimmungsabfrage per Bodenzeitung und Karten, sowie Verteilung von Zitronen : „Wir sind sauer ..“</w:t>
      </w:r>
    </w:p>
    <w:p w:rsidR="0003452D" w:rsidRDefault="0003452D" w:rsidP="0003452D">
      <w:pPr>
        <w:spacing w:after="0"/>
      </w:pPr>
      <w:r w:rsidRPr="0003452D">
        <w:rPr>
          <w:b/>
        </w:rPr>
        <w:t>Grüne:</w:t>
      </w:r>
      <w:r>
        <w:t xml:space="preserve"> Umwelt</w:t>
      </w:r>
    </w:p>
    <w:p w:rsidR="0003452D" w:rsidRDefault="0003452D" w:rsidP="0003452D">
      <w:pPr>
        <w:spacing w:after="0"/>
      </w:pPr>
      <w:r w:rsidRPr="0003452D">
        <w:rPr>
          <w:b/>
        </w:rPr>
        <w:t>Linke:</w:t>
      </w:r>
      <w:r>
        <w:t xml:space="preserve"> Privatisierung und Risiko für Kommunen, speziell im Gesundheitsbereich</w:t>
      </w:r>
    </w:p>
    <w:p w:rsidR="0003452D" w:rsidRDefault="0003452D" w:rsidP="0003452D">
      <w:pPr>
        <w:spacing w:after="0"/>
      </w:pPr>
      <w:r w:rsidRPr="0003452D">
        <w:rPr>
          <w:b/>
        </w:rPr>
        <w:t>Piraten:</w:t>
      </w:r>
      <w:r>
        <w:t xml:space="preserve"> Urheberrecht und Verbraucherschutz</w:t>
      </w:r>
    </w:p>
    <w:p w:rsidR="0003452D" w:rsidRDefault="0003452D" w:rsidP="0003452D">
      <w:pPr>
        <w:spacing w:after="0"/>
      </w:pPr>
      <w:proofErr w:type="spellStart"/>
      <w:r w:rsidRPr="0003452D">
        <w:rPr>
          <w:b/>
        </w:rPr>
        <w:t>Quadrux</w:t>
      </w:r>
      <w:proofErr w:type="spellEnd"/>
      <w:r w:rsidRPr="0003452D">
        <w:rPr>
          <w:b/>
        </w:rPr>
        <w:t>:</w:t>
      </w:r>
      <w:r>
        <w:t xml:space="preserve"> Buchpreisbindung</w:t>
      </w:r>
    </w:p>
    <w:p w:rsidR="0003452D" w:rsidRDefault="0003452D" w:rsidP="0003452D">
      <w:pPr>
        <w:spacing w:after="0"/>
      </w:pPr>
      <w:r w:rsidRPr="0003452D">
        <w:rPr>
          <w:b/>
        </w:rPr>
        <w:t>SPD:</w:t>
      </w:r>
      <w:r>
        <w:t xml:space="preserve"> Beschluss der Parteikonvent veröffentlichen</w:t>
      </w:r>
    </w:p>
    <w:p w:rsidR="00B356BD" w:rsidRDefault="00B356BD" w:rsidP="0003452D">
      <w:pPr>
        <w:spacing w:after="0"/>
      </w:pPr>
    </w:p>
    <w:p w:rsidR="0003452D" w:rsidRDefault="00434F80" w:rsidP="0003452D">
      <w:pPr>
        <w:spacing w:after="0"/>
        <w:rPr>
          <w:color w:val="FF0000"/>
        </w:rPr>
      </w:pPr>
      <w:r w:rsidRPr="00B356BD">
        <w:t>Es fehlt: Kultur, Gesundheit, Datenschutz,</w:t>
      </w:r>
      <w:r w:rsidR="004F24BB" w:rsidRPr="00B356BD">
        <w:t xml:space="preserve"> </w:t>
      </w:r>
      <w:proofErr w:type="spellStart"/>
      <w:r w:rsidR="0099148B" w:rsidRPr="00B356BD">
        <w:t>Ölsande</w:t>
      </w:r>
      <w:proofErr w:type="spellEnd"/>
      <w:r w:rsidR="0099148B" w:rsidRPr="00B356BD">
        <w:t xml:space="preserve"> </w:t>
      </w:r>
      <w:hyperlink r:id="rId6" w:history="1">
        <w:r w:rsidR="004F24BB" w:rsidRPr="00E01060">
          <w:rPr>
            <w:rStyle w:val="Hyperlink"/>
          </w:rPr>
          <w:t>http://taz.de/Oel-aus-Teersand/!147135/</w:t>
        </w:r>
      </w:hyperlink>
      <w:r w:rsidR="00B356BD">
        <w:rPr>
          <w:color w:val="FF0000"/>
        </w:rPr>
        <w:t xml:space="preserve"> </w:t>
      </w:r>
    </w:p>
    <w:p w:rsidR="00B356BD" w:rsidRDefault="00B356BD" w:rsidP="0003452D">
      <w:pPr>
        <w:spacing w:after="0"/>
      </w:pPr>
    </w:p>
    <w:p w:rsidR="009A472D" w:rsidRPr="0003452D" w:rsidRDefault="009A472D">
      <w:pPr>
        <w:rPr>
          <w:b/>
          <w:u w:val="single"/>
        </w:rPr>
      </w:pPr>
      <w:r w:rsidRPr="0003452D">
        <w:rPr>
          <w:b/>
          <w:u w:val="single"/>
        </w:rPr>
        <w:t>Weiteres Vorgehen:</w:t>
      </w:r>
    </w:p>
    <w:p w:rsidR="00FC0DB7" w:rsidRDefault="00FC0DB7">
      <w:r w:rsidRPr="009A472D">
        <w:rPr>
          <w:b/>
          <w:u w:val="single"/>
        </w:rPr>
        <w:t>9.</w:t>
      </w:r>
      <w:r w:rsidR="009A472D" w:rsidRPr="009A472D">
        <w:rPr>
          <w:b/>
          <w:u w:val="single"/>
        </w:rPr>
        <w:t xml:space="preserve"> Oktober</w:t>
      </w:r>
      <w:r>
        <w:t xml:space="preserve"> </w:t>
      </w:r>
      <w:r>
        <w:tab/>
        <w:t xml:space="preserve">13.00 Uhr  </w:t>
      </w:r>
      <w:r>
        <w:tab/>
        <w:t xml:space="preserve">Pressegespräch beim DGB </w:t>
      </w:r>
      <w:r w:rsidR="00434F80">
        <w:t>,</w:t>
      </w:r>
    </w:p>
    <w:p w:rsidR="00B356BD" w:rsidRPr="00B356BD" w:rsidRDefault="00FC0DB7" w:rsidP="00B356BD">
      <w:pPr>
        <w:ind w:left="2832" w:hanging="1416"/>
      </w:pPr>
      <w:r>
        <w:t xml:space="preserve">12.30 Uhr </w:t>
      </w:r>
      <w:r>
        <w:tab/>
        <w:t>Vorbereitungsgespräch der teilnehmenden Org</w:t>
      </w:r>
      <w:r w:rsidR="00B356BD">
        <w:t xml:space="preserve">anisationen (bitte nur jeweils </w:t>
      </w:r>
      <w:r>
        <w:t>1 Person) – Kerstin Sack bereitet eine PM vor</w:t>
      </w:r>
      <w:r w:rsidR="00B356BD">
        <w:t xml:space="preserve"> </w:t>
      </w:r>
      <w:r w:rsidR="007F42AD">
        <w:t>–</w:t>
      </w:r>
      <w:r w:rsidR="00B356BD">
        <w:t xml:space="preserve"> </w:t>
      </w:r>
      <w:r w:rsidR="007F42AD">
        <w:t>(</w:t>
      </w:r>
      <w:r w:rsidR="00B356BD" w:rsidRPr="00B356BD">
        <w:t xml:space="preserve">für eine </w:t>
      </w:r>
      <w:r w:rsidR="00B356BD" w:rsidRPr="00B356BD">
        <w:t xml:space="preserve">kleine Pressemappe </w:t>
      </w:r>
      <w:r w:rsidR="00B356BD" w:rsidRPr="00B356BD">
        <w:t xml:space="preserve">können die beteiligten Organisationen ihre Beschlüsse, </w:t>
      </w:r>
      <w:r w:rsidR="00B356BD">
        <w:t>Papiere, etc.</w:t>
      </w:r>
      <w:r w:rsidR="00B356BD" w:rsidRPr="00B356BD">
        <w:t xml:space="preserve"> mitbringen</w:t>
      </w:r>
      <w:r w:rsidR="007F42AD">
        <w:t>)</w:t>
      </w:r>
      <w:bookmarkStart w:id="0" w:name="_GoBack"/>
      <w:bookmarkEnd w:id="0"/>
    </w:p>
    <w:p w:rsidR="00FC0DB7" w:rsidRDefault="00FC0DB7" w:rsidP="00FC0DB7">
      <w:pPr>
        <w:rPr>
          <w:b/>
          <w:u w:val="single"/>
        </w:rPr>
      </w:pPr>
      <w:r w:rsidRPr="00FC0DB7">
        <w:rPr>
          <w:b/>
          <w:u w:val="single"/>
        </w:rPr>
        <w:t xml:space="preserve">Ablauf </w:t>
      </w:r>
      <w:r w:rsidR="009A472D">
        <w:rPr>
          <w:b/>
          <w:u w:val="single"/>
        </w:rPr>
        <w:t>am 11. Oktober</w:t>
      </w:r>
    </w:p>
    <w:p w:rsidR="009A472D" w:rsidRDefault="009A472D" w:rsidP="009A472D">
      <w:pPr>
        <w:spacing w:after="0"/>
      </w:pPr>
      <w:r>
        <w:t xml:space="preserve">Gemeinsames an allen Ständen: </w:t>
      </w:r>
    </w:p>
    <w:p w:rsidR="009A472D" w:rsidRDefault="009A472D" w:rsidP="009A472D">
      <w:pPr>
        <w:pStyle w:val="Listenabsatz"/>
        <w:numPr>
          <w:ilvl w:val="0"/>
          <w:numId w:val="1"/>
        </w:numPr>
        <w:spacing w:after="0"/>
      </w:pPr>
      <w:r>
        <w:t>Unterschriftenaktion auf der Papierrolle: „Ich bin gegen TTIP, weil …“</w:t>
      </w:r>
    </w:p>
    <w:p w:rsidR="009A472D" w:rsidRPr="00B356BD" w:rsidRDefault="009A472D" w:rsidP="009A472D">
      <w:pPr>
        <w:pStyle w:val="Listenabsatz"/>
        <w:numPr>
          <w:ilvl w:val="0"/>
          <w:numId w:val="1"/>
        </w:numPr>
      </w:pPr>
      <w:r>
        <w:t>Sammeln von Unterschriften auf der Liste des Bündnisses „TTIP-</w:t>
      </w:r>
      <w:proofErr w:type="spellStart"/>
      <w:r>
        <w:t>Unfairhandelbar</w:t>
      </w:r>
      <w:proofErr w:type="spellEnd"/>
      <w:r w:rsidRPr="00B356BD">
        <w:t>“</w:t>
      </w:r>
      <w:r w:rsidR="00B01020" w:rsidRPr="00B356BD">
        <w:t>. Ziel: Übergabe an Kraft oder Merkel (durch MDBs)</w:t>
      </w:r>
    </w:p>
    <w:p w:rsidR="009A472D" w:rsidRDefault="009A472D" w:rsidP="009A472D">
      <w:pPr>
        <w:pStyle w:val="Listenabsatz"/>
        <w:numPr>
          <w:ilvl w:val="0"/>
          <w:numId w:val="1"/>
        </w:numPr>
      </w:pPr>
      <w:r>
        <w:t>Schild am Stand „Hagen – eine Stadt wehrt sich gegen TTIP“</w:t>
      </w:r>
    </w:p>
    <w:p w:rsidR="009A472D" w:rsidRDefault="009A472D" w:rsidP="009A472D">
      <w:pPr>
        <w:pStyle w:val="Listenabsatz"/>
        <w:numPr>
          <w:ilvl w:val="0"/>
          <w:numId w:val="1"/>
        </w:numPr>
      </w:pPr>
      <w:r>
        <w:t xml:space="preserve">Ratsbeschluss </w:t>
      </w:r>
    </w:p>
    <w:p w:rsidR="00FC0DB7" w:rsidRDefault="00FC0DB7" w:rsidP="00FC0DB7">
      <w:pPr>
        <w:spacing w:after="0"/>
      </w:pPr>
      <w:r w:rsidRPr="009A472D">
        <w:rPr>
          <w:b/>
        </w:rPr>
        <w:t>bis 11.00 Uhr</w:t>
      </w:r>
      <w:r>
        <w:tab/>
        <w:t xml:space="preserve">Aufbau der Infostände auf der Mittelstraße (Beginn ab Bergischer Ring) </w:t>
      </w:r>
    </w:p>
    <w:p w:rsidR="00FC0DB7" w:rsidRDefault="00FC0DB7" w:rsidP="00FC0DB7">
      <w:pPr>
        <w:ind w:left="2124" w:firstLine="6"/>
      </w:pPr>
      <w:r>
        <w:t>(Eine Rettungsspur und die Durchfahrt für Bau- bzw. Lieferfahrzeuge für die neue Galerie müssen gewährleistet sein)</w:t>
      </w:r>
    </w:p>
    <w:p w:rsidR="00FC0DB7" w:rsidRDefault="00FC0DB7" w:rsidP="009A472D">
      <w:pPr>
        <w:ind w:left="1410" w:hanging="1410"/>
      </w:pPr>
      <w:r w:rsidRPr="009A472D">
        <w:rPr>
          <w:b/>
        </w:rPr>
        <w:t>11.55 Uhr</w:t>
      </w:r>
      <w:r>
        <w:t xml:space="preserve"> </w:t>
      </w:r>
      <w:r>
        <w:tab/>
        <w:t>Start der 99 Luftballons und Lüftung des „</w:t>
      </w:r>
      <w:proofErr w:type="spellStart"/>
      <w:r>
        <w:t>GEHEIMnisses</w:t>
      </w:r>
      <w:proofErr w:type="spellEnd"/>
      <w:r>
        <w:t>“ (beschriftete Kartons mit den Facetten von TTIP)</w:t>
      </w:r>
    </w:p>
    <w:p w:rsidR="00293F00" w:rsidRDefault="009A472D" w:rsidP="009A472D">
      <w:r w:rsidRPr="009A472D">
        <w:rPr>
          <w:b/>
        </w:rPr>
        <w:t>b</w:t>
      </w:r>
      <w:r w:rsidR="00293F00" w:rsidRPr="009A472D">
        <w:rPr>
          <w:b/>
        </w:rPr>
        <w:t>is 15.00 Uhr</w:t>
      </w:r>
      <w:r w:rsidR="00293F00">
        <w:tab/>
        <w:t>Abbau der Stände</w:t>
      </w:r>
    </w:p>
    <w:p w:rsidR="00293F00" w:rsidRDefault="00293F00" w:rsidP="00293F00">
      <w:r>
        <w:t xml:space="preserve">Jede Organisation sammelt </w:t>
      </w:r>
      <w:r w:rsidR="009A472D">
        <w:t xml:space="preserve">noch </w:t>
      </w:r>
      <w:r>
        <w:t>weitere Unterschriften und bri</w:t>
      </w:r>
      <w:r w:rsidR="009A472D">
        <w:t xml:space="preserve">ngt die Listen und die Papierrolle am </w:t>
      </w:r>
      <w:r w:rsidR="009A472D" w:rsidRPr="009A472D">
        <w:rPr>
          <w:b/>
        </w:rPr>
        <w:t>11. November um 19.00 Uhr zum DGB</w:t>
      </w:r>
      <w:r w:rsidR="009A472D">
        <w:t xml:space="preserve">. Bei diesem Treffen werten wir </w:t>
      </w:r>
      <w:r w:rsidR="007D57CE">
        <w:t>den Aktionstag</w:t>
      </w:r>
      <w:r w:rsidR="009A472D">
        <w:t xml:space="preserve"> aus und diskutieren die nächsten Schritte, z.B. wer bekommt wann die Papierrollen mit den Unterschriften, etc.</w:t>
      </w:r>
    </w:p>
    <w:sectPr w:rsidR="00293F00" w:rsidSect="0003452D"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F61C6"/>
    <w:multiLevelType w:val="hybridMultilevel"/>
    <w:tmpl w:val="84E855C4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7"/>
    <w:rsid w:val="0003452D"/>
    <w:rsid w:val="00293F00"/>
    <w:rsid w:val="003B56E0"/>
    <w:rsid w:val="00434F80"/>
    <w:rsid w:val="004B5E86"/>
    <w:rsid w:val="004F24BB"/>
    <w:rsid w:val="007D57CE"/>
    <w:rsid w:val="007F42AD"/>
    <w:rsid w:val="0099148B"/>
    <w:rsid w:val="009A472D"/>
    <w:rsid w:val="00AC7C63"/>
    <w:rsid w:val="00B01020"/>
    <w:rsid w:val="00B356BD"/>
    <w:rsid w:val="00BC5D65"/>
    <w:rsid w:val="00C31BE2"/>
    <w:rsid w:val="00D145C7"/>
    <w:rsid w:val="00D40F3E"/>
    <w:rsid w:val="00D43DF3"/>
    <w:rsid w:val="00DE799B"/>
    <w:rsid w:val="00E86CCF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03B1F-A974-4593-B7DD-785E7C11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3F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3F0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434F8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z.de/Oel-aus-Teersand/!147135/" TargetMode="External"/><Relationship Id="rId5" Type="http://schemas.openxmlformats.org/officeDocument/2006/relationships/hyperlink" Target="http://www.ttip-unfairhandelbar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669B7DA9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Sandner, Anne (DGB-NRW)</cp:lastModifiedBy>
  <cp:revision>3</cp:revision>
  <cp:lastPrinted>2014-10-08T08:21:00Z</cp:lastPrinted>
  <dcterms:created xsi:type="dcterms:W3CDTF">2014-10-08T14:33:00Z</dcterms:created>
  <dcterms:modified xsi:type="dcterms:W3CDTF">2014-10-08T14:34:00Z</dcterms:modified>
</cp:coreProperties>
</file>